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400" w:line="360" w:lineRule="auto"/>
        <w:rPr>
          <w:rFonts w:ascii="Calibri" w:cs="Calibri" w:eastAsia="Calibri" w:hAnsi="Calibri"/>
          <w:b w:val="1"/>
          <w:color w:val="031266"/>
          <w:sz w:val="68"/>
          <w:szCs w:val="6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31266"/>
          <w:sz w:val="72"/>
          <w:szCs w:val="72"/>
          <w:rtl w:val="0"/>
        </w:rPr>
        <w:t xml:space="preserve">Video Calling Top Tips</w:t>
      </w:r>
      <w:r w:rsidDel="00000000" w:rsidR="00000000" w:rsidRPr="00000000">
        <w:rPr>
          <w:rFonts w:ascii="Calibri" w:cs="Calibri" w:eastAsia="Calibri" w:hAnsi="Calibri"/>
          <w:b w:val="1"/>
          <w:color w:val="031266"/>
          <w:sz w:val="68"/>
          <w:szCs w:val="68"/>
          <w:rtl w:val="0"/>
        </w:rPr>
        <w:tab/>
        <w:tab/>
      </w:r>
    </w:p>
    <w:p w:rsidR="00000000" w:rsidDel="00000000" w:rsidP="00000000" w:rsidRDefault="00000000" w:rsidRPr="00000000" w14:paraId="00000002">
      <w:pPr>
        <w:spacing w:after="500" w:line="360" w:lineRule="auto"/>
        <w:rPr>
          <w:rFonts w:ascii="Calibri" w:cs="Calibri" w:eastAsia="Calibri" w:hAnsi="Calibri"/>
          <w:b w:val="1"/>
          <w:color w:val="00a39e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a39e"/>
          <w:sz w:val="40"/>
          <w:szCs w:val="40"/>
          <w:rtl w:val="0"/>
        </w:rPr>
        <w:t xml:space="preserve">5 tips to help you make video calls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807085</wp:posOffset>
            </wp:positionV>
            <wp:extent cx="600075" cy="590238"/>
            <wp:effectExtent b="0" l="0" r="0" t="0"/>
            <wp:wrapSquare wrapText="bothSides" distB="114300" distT="114300" distL="114300" distR="114300"/>
            <wp:docPr descr="1" id="9" name="image4.png"/>
            <a:graphic>
              <a:graphicData uri="http://schemas.openxmlformats.org/drawingml/2006/picture">
                <pic:pic>
                  <pic:nvPicPr>
                    <pic:cNvPr descr="1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pBdr>
          <w:top w:color="000000" w:space="0" w:sz="0" w:val="none"/>
          <w:left w:color="000000" w:space="12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500" w:line="36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333333"/>
          <w:sz w:val="36"/>
          <w:szCs w:val="36"/>
          <w:rtl w:val="0"/>
        </w:rPr>
        <w:t xml:space="preserve">Ask your friends and family what video calling apps they use so you can use the same ones.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1039875</wp:posOffset>
            </wp:positionV>
            <wp:extent cx="603281" cy="602278"/>
            <wp:effectExtent b="0" l="0" r="0" t="0"/>
            <wp:wrapSquare wrapText="bothSides" distB="114300" distT="114300" distL="114300" distR="114300"/>
            <wp:docPr descr="2" id="11" name="image5.png"/>
            <a:graphic>
              <a:graphicData uri="http://schemas.openxmlformats.org/drawingml/2006/picture">
                <pic:pic>
                  <pic:nvPicPr>
                    <pic:cNvPr descr="2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81" cy="6022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Style w:val="Heading2"/>
        <w:spacing w:after="500" w:before="0" w:line="360" w:lineRule="auto"/>
        <w:rPr>
          <w:rFonts w:ascii="Calibri" w:cs="Calibri" w:eastAsia="Calibri" w:hAnsi="Calibri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Make sure your face is in the centre of the screen by moving the camera or device.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1005459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3" id="10" name="image2.png"/>
            <a:graphic>
              <a:graphicData uri="http://schemas.openxmlformats.org/drawingml/2006/picture">
                <pic:pic>
                  <pic:nvPicPr>
                    <pic:cNvPr descr="3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Check what is in the background before you join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847725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4" id="8" name="image3.png"/>
            <a:graphic>
              <a:graphicData uri="http://schemas.openxmlformats.org/drawingml/2006/picture">
                <pic:pic>
                  <pic:nvPicPr>
                    <pic:cNvPr descr="4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500" w:line="36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your video call.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12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0" w:line="36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Use headphones to make your video call more private.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638175</wp:posOffset>
            </wp:positionV>
            <wp:extent cx="600075" cy="592845"/>
            <wp:effectExtent b="0" l="0" r="0" t="0"/>
            <wp:wrapSquare wrapText="bothSides" distB="114300" distT="114300" distL="114300" distR="114300"/>
            <wp:docPr descr="5" id="7" name="image1.png"/>
            <a:graphic>
              <a:graphicData uri="http://schemas.openxmlformats.org/drawingml/2006/picture">
                <pic:pic>
                  <pic:nvPicPr>
                    <pic:cNvPr descr="5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2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500" w:line="36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Be respectful of others in video calls. </w:t>
      </w:r>
    </w:p>
    <w:p w:rsidR="00000000" w:rsidDel="00000000" w:rsidP="00000000" w:rsidRDefault="00000000" w:rsidRPr="00000000" w14:paraId="00000009">
      <w:pPr>
        <w:spacing w:after="400" w:before="300" w:line="360" w:lineRule="auto"/>
        <w:rPr>
          <w:rFonts w:ascii="Calibri" w:cs="Calibri" w:eastAsia="Calibri" w:hAnsi="Calibri"/>
          <w:b w:val="1"/>
          <w:color w:val="00a39e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To learn more good things like this, go to </w:t>
      </w:r>
      <w:r w:rsidDel="00000000" w:rsidR="00000000" w:rsidRPr="00000000">
        <w:rPr>
          <w:rFonts w:ascii="Calibri" w:cs="Calibri" w:eastAsia="Calibri" w:hAnsi="Calibri"/>
          <w:b w:val="1"/>
          <w:color w:val="00a39e"/>
          <w:sz w:val="36"/>
          <w:szCs w:val="36"/>
          <w:rtl w:val="0"/>
        </w:rPr>
        <w:t xml:space="preserve">goodthingsaustralia.org/learn</w:t>
      </w:r>
    </w:p>
    <w:p w:rsidR="00000000" w:rsidDel="00000000" w:rsidP="00000000" w:rsidRDefault="00000000" w:rsidRPr="00000000" w14:paraId="0000000A">
      <w:pPr>
        <w:spacing w:after="400" w:before="300" w:line="360" w:lineRule="auto"/>
        <w:ind w:left="-850.3937007874016" w:firstLine="0"/>
        <w:rPr/>
      </w:pPr>
      <w:r w:rsidDel="00000000" w:rsidR="00000000" w:rsidRPr="00000000">
        <w:rPr>
          <w:rFonts w:ascii="Rubik" w:cs="Rubik" w:eastAsia="Rubik" w:hAnsi="Rubik"/>
          <w:b w:val="1"/>
          <w:color w:val="367d91"/>
          <w:sz w:val="32"/>
          <w:szCs w:val="32"/>
        </w:rPr>
        <w:drawing>
          <wp:inline distB="114300" distT="114300" distL="114300" distR="114300">
            <wp:extent cx="7562447" cy="1781583"/>
            <wp:effectExtent b="0" l="0" r="0" t="0"/>
            <wp:docPr descr="Good Things Australia logo" id="12" name="image6.png"/>
            <a:graphic>
              <a:graphicData uri="http://schemas.openxmlformats.org/drawingml/2006/picture">
                <pic:pic>
                  <pic:nvPicPr>
                    <pic:cNvPr descr="Good Things Australia logo"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447" cy="1781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first"/>
      <w:pgSz w:h="16834" w:w="11909" w:orient="portrait"/>
      <w:pgMar w:bottom="0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/xM1DtMYEVjKTLbO8ZJYXaNlw==">CgMxLjAyCGguZ2pkZ3hzMgloLjMwajB6bGw4AHIhMU5iNFZnVlVWVFktTk41OElVLVNwOTMyYmlaaFhjUzR2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