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48"/>
          <w:szCs w:val="48"/>
        </w:rPr>
      </w:pPr>
      <w:bookmarkStart w:colFirst="0" w:colLast="0" w:name="_vohfifbyk3wy" w:id="0"/>
      <w:bookmarkEnd w:id="0"/>
      <w:r w:rsidDel="00000000" w:rsidR="00000000" w:rsidRPr="00000000">
        <w:rPr>
          <w:sz w:val="48"/>
          <w:szCs w:val="48"/>
          <w:rtl w:val="0"/>
        </w:rPr>
        <w:t xml:space="preserve">Digital Nation Australia 2020: Facts, Stats and Closing the Digital Divide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Below are the facts and figures included in the visual representation of </w:t>
      </w:r>
      <w:r w:rsidDel="00000000" w:rsidR="00000000" w:rsidRPr="00000000">
        <w:rPr>
          <w:i w:val="1"/>
          <w:rtl w:val="0"/>
        </w:rPr>
        <w:t xml:space="preserve">Digital Nation Australia 2020</w:t>
      </w:r>
      <w:r w:rsidDel="00000000" w:rsidR="00000000" w:rsidRPr="00000000">
        <w:rPr>
          <w:rtl w:val="0"/>
        </w:rPr>
        <w:t xml:space="preserve">, followed by the description of the document and reference list. The numbers in closed brackets indicate the reference list number for the statistic.</w:t>
      </w:r>
      <w:r w:rsidDel="00000000" w:rsidR="00000000" w:rsidRPr="00000000">
        <w:rPr>
          <w:rtl w:val="0"/>
        </w:rPr>
      </w:r>
    </w:p>
    <w:p w:rsidR="00000000" w:rsidDel="00000000" w:rsidP="00000000" w:rsidRDefault="00000000" w:rsidRPr="00000000" w14:paraId="00000004">
      <w:pPr>
        <w:pStyle w:val="Heading1"/>
        <w:spacing w:after="240" w:line="273.6" w:lineRule="auto"/>
        <w:rPr/>
      </w:pPr>
      <w:bookmarkStart w:colFirst="0" w:colLast="0" w:name="_xqz1w1yveob6" w:id="1"/>
      <w:bookmarkEnd w:id="1"/>
      <w:r w:rsidDel="00000000" w:rsidR="00000000" w:rsidRPr="00000000">
        <w:rPr>
          <w:rtl w:val="0"/>
        </w:rPr>
        <w:t xml:space="preserve">Australia</w:t>
      </w:r>
    </w:p>
    <w:p w:rsidR="00000000" w:rsidDel="00000000" w:rsidP="00000000" w:rsidRDefault="00000000" w:rsidRPr="00000000" w14:paraId="00000005">
      <w:pPr>
        <w:rPr/>
      </w:pPr>
      <w:r w:rsidDel="00000000" w:rsidR="00000000" w:rsidRPr="00000000">
        <w:rPr>
          <w:rtl w:val="0"/>
        </w:rPr>
        <w:t xml:space="preserve">Australia’s ADII score: 61.9 </w:t>
      </w:r>
      <w:r w:rsidDel="00000000" w:rsidR="00000000" w:rsidRPr="00000000">
        <w:rPr>
          <w:rtl w:val="0"/>
        </w:rPr>
        <w:t xml:space="preserve">[1]</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numPr>
          <w:ilvl w:val="0"/>
          <w:numId w:val="3"/>
        </w:numPr>
        <w:ind w:left="720" w:hanging="360"/>
        <w:rPr>
          <w:u w:val="none"/>
        </w:rPr>
      </w:pPr>
      <w:r w:rsidDel="00000000" w:rsidR="00000000" w:rsidRPr="00000000">
        <w:rPr>
          <w:rtl w:val="0"/>
        </w:rPr>
        <w:t xml:space="preserve">QLD: 60.9</w:t>
      </w:r>
    </w:p>
    <w:p w:rsidR="00000000" w:rsidDel="00000000" w:rsidP="00000000" w:rsidRDefault="00000000" w:rsidRPr="00000000" w14:paraId="00000008">
      <w:pPr>
        <w:numPr>
          <w:ilvl w:val="0"/>
          <w:numId w:val="3"/>
        </w:numPr>
        <w:ind w:left="720" w:hanging="360"/>
        <w:rPr>
          <w:u w:val="none"/>
        </w:rPr>
      </w:pPr>
      <w:r w:rsidDel="00000000" w:rsidR="00000000" w:rsidRPr="00000000">
        <w:rPr>
          <w:rtl w:val="0"/>
        </w:rPr>
        <w:t xml:space="preserve">NSW: 61.8</w:t>
      </w:r>
    </w:p>
    <w:p w:rsidR="00000000" w:rsidDel="00000000" w:rsidP="00000000" w:rsidRDefault="00000000" w:rsidRPr="00000000" w14:paraId="00000009">
      <w:pPr>
        <w:numPr>
          <w:ilvl w:val="0"/>
          <w:numId w:val="3"/>
        </w:numPr>
        <w:ind w:left="720" w:hanging="360"/>
      </w:pPr>
      <w:r w:rsidDel="00000000" w:rsidR="00000000" w:rsidRPr="00000000">
        <w:rPr>
          <w:rtl w:val="0"/>
        </w:rPr>
        <w:t xml:space="preserve">ACT: 67.6</w:t>
      </w:r>
    </w:p>
    <w:p w:rsidR="00000000" w:rsidDel="00000000" w:rsidP="00000000" w:rsidRDefault="00000000" w:rsidRPr="00000000" w14:paraId="0000000A">
      <w:pPr>
        <w:numPr>
          <w:ilvl w:val="0"/>
          <w:numId w:val="3"/>
        </w:numPr>
        <w:ind w:left="720" w:hanging="360"/>
      </w:pPr>
      <w:r w:rsidDel="00000000" w:rsidR="00000000" w:rsidRPr="00000000">
        <w:rPr>
          <w:rtl w:val="0"/>
        </w:rPr>
        <w:t xml:space="preserve">VIC: 63.3</w:t>
      </w:r>
    </w:p>
    <w:p w:rsidR="00000000" w:rsidDel="00000000" w:rsidP="00000000" w:rsidRDefault="00000000" w:rsidRPr="00000000" w14:paraId="0000000B">
      <w:pPr>
        <w:numPr>
          <w:ilvl w:val="0"/>
          <w:numId w:val="3"/>
        </w:numPr>
        <w:ind w:left="720" w:hanging="360"/>
      </w:pPr>
      <w:r w:rsidDel="00000000" w:rsidR="00000000" w:rsidRPr="00000000">
        <w:rPr>
          <w:rtl w:val="0"/>
        </w:rPr>
        <w:t xml:space="preserve">TAS: 58.1</w:t>
      </w:r>
    </w:p>
    <w:p w:rsidR="00000000" w:rsidDel="00000000" w:rsidP="00000000" w:rsidRDefault="00000000" w:rsidRPr="00000000" w14:paraId="0000000C">
      <w:pPr>
        <w:numPr>
          <w:ilvl w:val="0"/>
          <w:numId w:val="3"/>
        </w:numPr>
        <w:ind w:left="720" w:hanging="360"/>
        <w:rPr>
          <w:u w:val="none"/>
        </w:rPr>
      </w:pPr>
      <w:r w:rsidDel="00000000" w:rsidR="00000000" w:rsidRPr="00000000">
        <w:rPr>
          <w:rtl w:val="0"/>
        </w:rPr>
        <w:t xml:space="preserve">NT: 64.3</w:t>
      </w:r>
    </w:p>
    <w:p w:rsidR="00000000" w:rsidDel="00000000" w:rsidP="00000000" w:rsidRDefault="00000000" w:rsidRPr="00000000" w14:paraId="0000000D">
      <w:pPr>
        <w:numPr>
          <w:ilvl w:val="0"/>
          <w:numId w:val="3"/>
        </w:numPr>
        <w:ind w:left="720" w:hanging="360"/>
        <w:rPr/>
      </w:pPr>
      <w:r w:rsidDel="00000000" w:rsidR="00000000" w:rsidRPr="00000000">
        <w:rPr>
          <w:rtl w:val="0"/>
        </w:rPr>
        <w:t xml:space="preserve">SA: 60.2</w:t>
      </w:r>
    </w:p>
    <w:p w:rsidR="00000000" w:rsidDel="00000000" w:rsidP="00000000" w:rsidRDefault="00000000" w:rsidRPr="00000000" w14:paraId="0000000E">
      <w:pPr>
        <w:numPr>
          <w:ilvl w:val="0"/>
          <w:numId w:val="3"/>
        </w:numPr>
        <w:ind w:left="720" w:hanging="360"/>
        <w:rPr/>
      </w:pPr>
      <w:r w:rsidDel="00000000" w:rsidR="00000000" w:rsidRPr="00000000">
        <w:rPr>
          <w:rtl w:val="0"/>
        </w:rPr>
        <w:t xml:space="preserve">WA: 61.</w:t>
      </w:r>
      <w:r w:rsidDel="00000000" w:rsidR="00000000" w:rsidRPr="00000000">
        <w:rPr>
          <w:rtl w:val="0"/>
        </w:rPr>
        <w:t xml:space="preserve">3</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spacing w:after="240" w:line="273.6" w:lineRule="auto"/>
        <w:rPr/>
      </w:pPr>
      <w:r w:rsidDel="00000000" w:rsidR="00000000" w:rsidRPr="00000000">
        <w:rPr>
          <w:rtl w:val="0"/>
        </w:rPr>
        <w:t xml:space="preserve">A</w:t>
      </w:r>
      <w:r w:rsidDel="00000000" w:rsidR="00000000" w:rsidRPr="00000000">
        <w:rPr>
          <w:rtl w:val="0"/>
        </w:rPr>
        <w:t xml:space="preserve">bility has improved since 2014 </w:t>
      </w:r>
      <w:r w:rsidDel="00000000" w:rsidR="00000000" w:rsidRPr="00000000">
        <w:rPr>
          <w:rtl w:val="0"/>
        </w:rPr>
        <w:t xml:space="preserve">by 8.6 points</w:t>
      </w:r>
      <w:r w:rsidDel="00000000" w:rsidR="00000000" w:rsidRPr="00000000">
        <w:rPr>
          <w:rtl w:val="0"/>
        </w:rPr>
        <w:t xml:space="preserve"> </w:t>
      </w:r>
      <w:r w:rsidDel="00000000" w:rsidR="00000000" w:rsidRPr="00000000">
        <w:rPr>
          <w:rtl w:val="0"/>
        </w:rPr>
        <w:t xml:space="preserve">[1]</w:t>
      </w:r>
    </w:p>
    <w:p w:rsidR="00000000" w:rsidDel="00000000" w:rsidP="00000000" w:rsidRDefault="00000000" w:rsidRPr="00000000" w14:paraId="00000011">
      <w:pPr>
        <w:pStyle w:val="Heading2"/>
        <w:spacing w:after="240" w:line="273.6" w:lineRule="auto"/>
        <w:rPr/>
      </w:pPr>
      <w:bookmarkStart w:colFirst="0" w:colLast="0" w:name="_tjv3vzqn2kgy" w:id="2"/>
      <w:bookmarkEnd w:id="2"/>
      <w:r w:rsidDel="00000000" w:rsidR="00000000" w:rsidRPr="00000000">
        <w:rPr>
          <w:rtl w:val="0"/>
        </w:rPr>
        <w:t xml:space="preserve">Clouds</w:t>
      </w:r>
    </w:p>
    <w:p w:rsidR="00000000" w:rsidDel="00000000" w:rsidP="00000000" w:rsidRDefault="00000000" w:rsidRPr="00000000" w14:paraId="00000012">
      <w:pPr>
        <w:rPr/>
      </w:pPr>
      <w:r w:rsidDel="00000000" w:rsidR="00000000" w:rsidRPr="00000000">
        <w:rPr>
          <w:rtl w:val="0"/>
        </w:rPr>
        <w:t xml:space="preserve">Essential Digital Skills Framework</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Government investment</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t xml:space="preserve">Digital inclusion strategy</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Community + corporate partners</w:t>
      </w:r>
    </w:p>
    <w:p w:rsidR="00000000" w:rsidDel="00000000" w:rsidP="00000000" w:rsidRDefault="00000000" w:rsidRPr="00000000" w14:paraId="00000019">
      <w:pPr>
        <w:pStyle w:val="Heading1"/>
        <w:spacing w:after="240" w:line="273.6" w:lineRule="auto"/>
        <w:rPr/>
      </w:pPr>
      <w:bookmarkStart w:colFirst="0" w:colLast="0" w:name="_lr55haq988re" w:id="3"/>
      <w:bookmarkEnd w:id="3"/>
      <w:r w:rsidDel="00000000" w:rsidR="00000000" w:rsidRPr="00000000">
        <w:rPr>
          <w:rtl w:val="0"/>
        </w:rPr>
        <w:t xml:space="preserve">Offline Nation</w:t>
      </w:r>
    </w:p>
    <w:p w:rsidR="00000000" w:rsidDel="00000000" w:rsidP="00000000" w:rsidRDefault="00000000" w:rsidRPr="00000000" w14:paraId="0000001A">
      <w:pPr>
        <w:rPr/>
      </w:pPr>
      <w:r w:rsidDel="00000000" w:rsidR="00000000" w:rsidRPr="00000000">
        <w:rPr>
          <w:rtl w:val="0"/>
        </w:rPr>
        <w:t xml:space="preserve">9% Non users - never use the internet [2]</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240" w:line="273.6" w:lineRule="auto"/>
        <w:rPr/>
      </w:pPr>
      <w:r w:rsidDel="00000000" w:rsidR="00000000" w:rsidRPr="00000000">
        <w:rPr>
          <w:rtl w:val="0"/>
        </w:rPr>
        <w:t xml:space="preserve">17% Limited Users - rarely engage with the internet [2]</w:t>
      </w:r>
    </w:p>
    <w:p w:rsidR="00000000" w:rsidDel="00000000" w:rsidP="00000000" w:rsidRDefault="00000000" w:rsidRPr="00000000" w14:paraId="0000001D">
      <w:pPr>
        <w:spacing w:after="240" w:line="273.6" w:lineRule="auto"/>
        <w:rPr>
          <w:strike w:val="1"/>
        </w:rPr>
      </w:pPr>
      <w:r w:rsidDel="00000000" w:rsidR="00000000" w:rsidRPr="00000000">
        <w:rPr>
          <w:rtl w:val="0"/>
        </w:rPr>
        <w:t xml:space="preserve">2.5 million Australians are not online [1]</w:t>
      </w:r>
      <w:r w:rsidDel="00000000" w:rsidR="00000000" w:rsidRPr="00000000">
        <w:rPr>
          <w:rtl w:val="0"/>
        </w:rPr>
      </w:r>
    </w:p>
    <w:p w:rsidR="00000000" w:rsidDel="00000000" w:rsidP="00000000" w:rsidRDefault="00000000" w:rsidRPr="00000000" w14:paraId="0000001E">
      <w:pPr>
        <w:spacing w:after="240" w:line="273.6" w:lineRule="auto"/>
        <w:rPr>
          <w:strike w:val="1"/>
        </w:rPr>
      </w:pPr>
      <w:r w:rsidDel="00000000" w:rsidR="00000000" w:rsidRPr="00000000">
        <w:rPr>
          <w:rtl w:val="0"/>
        </w:rPr>
        <w:t xml:space="preserve">small + medium businesses </w:t>
      </w:r>
      <w:r w:rsidDel="00000000" w:rsidR="00000000" w:rsidRPr="00000000">
        <w:rPr>
          <w:rtl w:val="0"/>
        </w:rPr>
      </w:r>
    </w:p>
    <w:p w:rsidR="00000000" w:rsidDel="00000000" w:rsidP="00000000" w:rsidRDefault="00000000" w:rsidRPr="00000000" w14:paraId="0000001F">
      <w:pPr>
        <w:numPr>
          <w:ilvl w:val="0"/>
          <w:numId w:val="14"/>
        </w:numPr>
        <w:spacing w:after="0" w:afterAutospacing="0" w:line="273.6" w:lineRule="auto"/>
        <w:ind w:left="720" w:hanging="360"/>
      </w:pPr>
      <w:r w:rsidDel="00000000" w:rsidR="00000000" w:rsidRPr="00000000">
        <w:rPr>
          <w:rtl w:val="0"/>
        </w:rPr>
        <w:t xml:space="preserve">95% have internet connection [8]</w:t>
      </w:r>
    </w:p>
    <w:p w:rsidR="00000000" w:rsidDel="00000000" w:rsidP="00000000" w:rsidRDefault="00000000" w:rsidRPr="00000000" w14:paraId="00000020">
      <w:pPr>
        <w:numPr>
          <w:ilvl w:val="0"/>
          <w:numId w:val="14"/>
        </w:numPr>
        <w:spacing w:after="240" w:line="273.6" w:lineRule="auto"/>
        <w:ind w:left="720" w:hanging="360"/>
        <w:rPr/>
      </w:pPr>
      <w:r w:rsidDel="00000000" w:rsidR="00000000" w:rsidRPr="00000000">
        <w:rPr>
          <w:rtl w:val="0"/>
        </w:rPr>
        <w:t xml:space="preserve">51</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We have a social media presence </w:t>
      </w:r>
      <w:r w:rsidDel="00000000" w:rsidR="00000000" w:rsidRPr="00000000">
        <w:rPr>
          <w:rtl w:val="0"/>
        </w:rPr>
        <w:t xml:space="preserve">[8]</w:t>
      </w:r>
      <w:r w:rsidDel="00000000" w:rsidR="00000000" w:rsidRPr="00000000">
        <w:rPr>
          <w:rtl w:val="0"/>
        </w:rPr>
      </w:r>
    </w:p>
    <w:p w:rsidR="00000000" w:rsidDel="00000000" w:rsidP="00000000" w:rsidRDefault="00000000" w:rsidRPr="00000000" w14:paraId="00000021">
      <w:pPr>
        <w:spacing w:after="240" w:line="273.6" w:lineRule="auto"/>
        <w:rPr>
          <w:rFonts w:ascii="Rubik" w:cs="Rubik" w:eastAsia="Rubik" w:hAnsi="Rubik"/>
          <w:b w:val="1"/>
        </w:rPr>
      </w:pPr>
      <w:r w:rsidDel="00000000" w:rsidR="00000000" w:rsidRPr="00000000">
        <w:rPr>
          <w:rFonts w:ascii="Rubik" w:cs="Rubik" w:eastAsia="Rubik" w:hAnsi="Rubik"/>
          <w:b w:val="1"/>
          <w:rtl w:val="0"/>
        </w:rPr>
        <w:t xml:space="preserve">Most likely to be excluded</w:t>
      </w:r>
    </w:p>
    <w:p w:rsidR="00000000" w:rsidDel="00000000" w:rsidP="00000000" w:rsidRDefault="00000000" w:rsidRPr="00000000" w14:paraId="00000022">
      <w:pPr>
        <w:rPr/>
      </w:pPr>
      <w:r w:rsidDel="00000000" w:rsidR="00000000" w:rsidRPr="00000000">
        <w:rPr>
          <w:rtl w:val="0"/>
        </w:rPr>
        <w:t xml:space="preserve">Indigenous Australians</w:t>
      </w:r>
    </w:p>
    <w:p w:rsidR="00000000" w:rsidDel="00000000" w:rsidP="00000000" w:rsidRDefault="00000000" w:rsidRPr="00000000" w14:paraId="00000023">
      <w:pPr>
        <w:numPr>
          <w:ilvl w:val="0"/>
          <w:numId w:val="2"/>
        </w:numPr>
        <w:ind w:left="720" w:hanging="360"/>
      </w:pPr>
      <w:r w:rsidDel="00000000" w:rsidR="00000000" w:rsidRPr="00000000">
        <w:rPr>
          <w:rtl w:val="0"/>
        </w:rPr>
        <w:t xml:space="preserve">My ADII score is 6.8 lower than national average [1]</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People with a disability</w:t>
      </w:r>
    </w:p>
    <w:p w:rsidR="00000000" w:rsidDel="00000000" w:rsidP="00000000" w:rsidRDefault="00000000" w:rsidRPr="00000000" w14:paraId="00000026">
      <w:pPr>
        <w:numPr>
          <w:ilvl w:val="0"/>
          <w:numId w:val="8"/>
        </w:numPr>
        <w:ind w:left="720" w:hanging="360"/>
      </w:pPr>
      <w:r w:rsidDel="00000000" w:rsidR="00000000" w:rsidRPr="00000000">
        <w:rPr>
          <w:rtl w:val="0"/>
        </w:rPr>
        <w:t xml:space="preserve">My ADII score is 9.9 lower than national average [1]</w:t>
      </w:r>
    </w:p>
    <w:p w:rsidR="00000000" w:rsidDel="00000000" w:rsidP="00000000" w:rsidRDefault="00000000" w:rsidRPr="00000000" w14:paraId="00000027">
      <w:pPr>
        <w:ind w:left="0" w:firstLine="0"/>
        <w:rPr/>
      </w:pPr>
      <w:r w:rsidDel="00000000" w:rsidR="00000000" w:rsidRPr="00000000">
        <w:rPr>
          <w:rtl w:val="0"/>
        </w:rPr>
      </w:r>
    </w:p>
    <w:p w:rsidR="00000000" w:rsidDel="00000000" w:rsidP="00000000" w:rsidRDefault="00000000" w:rsidRPr="00000000" w14:paraId="00000028">
      <w:pPr>
        <w:spacing w:after="240" w:line="273.6" w:lineRule="auto"/>
        <w:rPr/>
      </w:pPr>
      <w:r w:rsidDel="00000000" w:rsidR="00000000" w:rsidRPr="00000000">
        <w:rPr>
          <w:rtl w:val="0"/>
        </w:rPr>
        <w:t xml:space="preserve">&lt; 12 yrs education</w:t>
      </w:r>
    </w:p>
    <w:p w:rsidR="00000000" w:rsidDel="00000000" w:rsidP="00000000" w:rsidRDefault="00000000" w:rsidRPr="00000000" w14:paraId="00000029">
      <w:pPr>
        <w:numPr>
          <w:ilvl w:val="0"/>
          <w:numId w:val="5"/>
        </w:numPr>
        <w:spacing w:after="240" w:line="273.6" w:lineRule="auto"/>
        <w:ind w:left="720" w:hanging="360"/>
        <w:rPr>
          <w:u w:val="none"/>
        </w:rPr>
      </w:pPr>
      <w:r w:rsidDel="00000000" w:rsidR="00000000" w:rsidRPr="00000000">
        <w:rPr>
          <w:rtl w:val="0"/>
        </w:rPr>
        <w:t xml:space="preserve">&gt;  1,000 online education providers in Australia </w:t>
      </w:r>
      <w:r w:rsidDel="00000000" w:rsidR="00000000" w:rsidRPr="00000000">
        <w:rPr>
          <w:rtl w:val="0"/>
        </w:rPr>
        <w:t xml:space="preserve">[5]</w:t>
      </w:r>
    </w:p>
    <w:p w:rsidR="00000000" w:rsidDel="00000000" w:rsidP="00000000" w:rsidRDefault="00000000" w:rsidRPr="00000000" w14:paraId="0000002A">
      <w:pPr>
        <w:spacing w:after="240" w:line="273.6" w:lineRule="auto"/>
        <w:rPr>
          <w:strike w:val="1"/>
        </w:rPr>
      </w:pPr>
      <w:r w:rsidDel="00000000" w:rsidR="00000000" w:rsidRPr="00000000">
        <w:rPr>
          <w:rtl w:val="0"/>
        </w:rPr>
        <w:t xml:space="preserve">Not working </w:t>
      </w:r>
      <w:r w:rsidDel="00000000" w:rsidR="00000000" w:rsidRPr="00000000">
        <w:rPr>
          <w:rtl w:val="0"/>
        </w:rPr>
      </w:r>
    </w:p>
    <w:p w:rsidR="00000000" w:rsidDel="00000000" w:rsidP="00000000" w:rsidRDefault="00000000" w:rsidRPr="00000000" w14:paraId="0000002B">
      <w:pPr>
        <w:numPr>
          <w:ilvl w:val="0"/>
          <w:numId w:val="1"/>
        </w:numPr>
        <w:spacing w:after="240" w:line="273.6" w:lineRule="auto"/>
        <w:ind w:left="720" w:hanging="360"/>
        <w:rPr>
          <w:u w:val="none"/>
        </w:rPr>
      </w:pPr>
      <w:r w:rsidDel="00000000" w:rsidR="00000000" w:rsidRPr="00000000">
        <w:rPr>
          <w:rtl w:val="0"/>
        </w:rPr>
        <w:t xml:space="preserve">90% will need digital skills for work by 2023 [6]</w:t>
      </w:r>
      <w:r w:rsidDel="00000000" w:rsidR="00000000" w:rsidRPr="00000000">
        <w:rPr>
          <w:rtl w:val="0"/>
        </w:rPr>
      </w:r>
    </w:p>
    <w:p w:rsidR="00000000" w:rsidDel="00000000" w:rsidP="00000000" w:rsidRDefault="00000000" w:rsidRPr="00000000" w14:paraId="0000002C">
      <w:pPr>
        <w:spacing w:after="240" w:line="273.6" w:lineRule="auto"/>
        <w:ind w:left="0" w:firstLine="0"/>
        <w:rPr/>
      </w:pPr>
      <w:r w:rsidDel="00000000" w:rsidR="00000000" w:rsidRPr="00000000">
        <w:rPr>
          <w:rtl w:val="0"/>
        </w:rPr>
        <w:t xml:space="preserve">&gt; 50yrs</w:t>
      </w:r>
      <w:r w:rsidDel="00000000" w:rsidR="00000000" w:rsidRPr="00000000">
        <w:rPr>
          <w:rtl w:val="0"/>
        </w:rPr>
      </w:r>
    </w:p>
    <w:p w:rsidR="00000000" w:rsidDel="00000000" w:rsidP="00000000" w:rsidRDefault="00000000" w:rsidRPr="00000000" w14:paraId="0000002D">
      <w:pPr>
        <w:numPr>
          <w:ilvl w:val="0"/>
          <w:numId w:val="6"/>
        </w:numPr>
        <w:spacing w:after="0" w:afterAutospacing="0" w:line="273.6" w:lineRule="auto"/>
        <w:ind w:left="720" w:hanging="360"/>
        <w:rPr/>
      </w:pPr>
      <w:r w:rsidDel="00000000" w:rsidR="00000000" w:rsidRPr="00000000">
        <w:rPr>
          <w:rtl w:val="0"/>
        </w:rPr>
        <w:t xml:space="preserve">72%</w:t>
      </w:r>
      <w:r w:rsidDel="00000000" w:rsidR="00000000" w:rsidRPr="00000000">
        <w:rPr>
          <w:rtl w:val="0"/>
        </w:rPr>
        <w:t xml:space="preserve"> I want face to face help to learn [3]</w:t>
      </w:r>
      <w:r w:rsidDel="00000000" w:rsidR="00000000" w:rsidRPr="00000000">
        <w:rPr>
          <w:rtl w:val="0"/>
        </w:rPr>
      </w:r>
    </w:p>
    <w:p w:rsidR="00000000" w:rsidDel="00000000" w:rsidP="00000000" w:rsidRDefault="00000000" w:rsidRPr="00000000" w14:paraId="0000002E">
      <w:pPr>
        <w:numPr>
          <w:ilvl w:val="0"/>
          <w:numId w:val="6"/>
        </w:numPr>
        <w:spacing w:after="240" w:line="273.6" w:lineRule="auto"/>
        <w:ind w:left="720" w:hanging="360"/>
        <w:rPr/>
      </w:pPr>
      <w:r w:rsidDel="00000000" w:rsidR="00000000" w:rsidRPr="00000000">
        <w:rPr>
          <w:rtl w:val="0"/>
        </w:rPr>
        <w:t xml:space="preserve">75% I’m worried about my privacy [4]</w:t>
      </w:r>
      <w:r w:rsidDel="00000000" w:rsidR="00000000" w:rsidRPr="00000000">
        <w:rPr>
          <w:rtl w:val="0"/>
        </w:rPr>
      </w:r>
    </w:p>
    <w:p w:rsidR="00000000" w:rsidDel="00000000" w:rsidP="00000000" w:rsidRDefault="00000000" w:rsidRPr="00000000" w14:paraId="0000002F">
      <w:pPr>
        <w:spacing w:after="240" w:line="273.6" w:lineRule="auto"/>
        <w:ind w:left="0" w:firstLine="0"/>
        <w:rPr/>
      </w:pPr>
      <w:r w:rsidDel="00000000" w:rsidR="00000000" w:rsidRPr="00000000">
        <w:rPr>
          <w:rtl w:val="0"/>
        </w:rPr>
        <w:t xml:space="preserve">&lt; $60k income</w:t>
      </w:r>
    </w:p>
    <w:p w:rsidR="00000000" w:rsidDel="00000000" w:rsidP="00000000" w:rsidRDefault="00000000" w:rsidRPr="00000000" w14:paraId="00000030">
      <w:pPr>
        <w:numPr>
          <w:ilvl w:val="0"/>
          <w:numId w:val="7"/>
        </w:numPr>
        <w:spacing w:after="240" w:line="273.6" w:lineRule="auto"/>
        <w:ind w:left="720" w:hanging="360"/>
      </w:pPr>
      <w:r w:rsidDel="00000000" w:rsidR="00000000" w:rsidRPr="00000000">
        <w:rPr>
          <w:rtl w:val="0"/>
        </w:rPr>
        <w:t xml:space="preserve">Poorest 10% pay 3 x more of their income to be online [7]</w:t>
      </w:r>
    </w:p>
    <w:p w:rsidR="00000000" w:rsidDel="00000000" w:rsidP="00000000" w:rsidRDefault="00000000" w:rsidRPr="00000000" w14:paraId="00000031">
      <w:pPr>
        <w:spacing w:after="240" w:line="273.6" w:lineRule="auto"/>
        <w:ind w:left="0" w:firstLine="0"/>
        <w:rPr/>
      </w:pPr>
      <w:r w:rsidDel="00000000" w:rsidR="00000000" w:rsidRPr="00000000">
        <w:rPr>
          <w:rtl w:val="0"/>
        </w:rPr>
        <w:t xml:space="preserve">Mobile only </w:t>
      </w:r>
    </w:p>
    <w:p w:rsidR="00000000" w:rsidDel="00000000" w:rsidP="00000000" w:rsidRDefault="00000000" w:rsidRPr="00000000" w14:paraId="00000032">
      <w:pPr>
        <w:numPr>
          <w:ilvl w:val="0"/>
          <w:numId w:val="13"/>
        </w:numPr>
        <w:spacing w:after="0" w:afterAutospacing="0" w:line="273.6" w:lineRule="auto"/>
        <w:ind w:left="720" w:hanging="360"/>
      </w:pPr>
      <w:r w:rsidDel="00000000" w:rsidR="00000000" w:rsidRPr="00000000">
        <w:rPr>
          <w:rtl w:val="0"/>
        </w:rPr>
        <w:t xml:space="preserve">4.3m have mobile only internet connection [1]</w:t>
      </w:r>
    </w:p>
    <w:p w:rsidR="00000000" w:rsidDel="00000000" w:rsidP="00000000" w:rsidRDefault="00000000" w:rsidRPr="00000000" w14:paraId="00000033">
      <w:pPr>
        <w:numPr>
          <w:ilvl w:val="0"/>
          <w:numId w:val="10"/>
        </w:numPr>
        <w:spacing w:after="240" w:line="273.6" w:lineRule="auto"/>
        <w:ind w:left="720" w:hanging="360"/>
      </w:pPr>
      <w:r w:rsidDel="00000000" w:rsidR="00000000" w:rsidRPr="00000000">
        <w:rPr>
          <w:rtl w:val="0"/>
        </w:rPr>
        <w:t xml:space="preserve">My ADII score is 18.2 points lower than national average [1]</w:t>
      </w:r>
    </w:p>
    <w:p w:rsidR="00000000" w:rsidDel="00000000" w:rsidP="00000000" w:rsidRDefault="00000000" w:rsidRPr="00000000" w14:paraId="00000034">
      <w:pPr>
        <w:spacing w:after="240" w:line="273.6" w:lineRule="auto"/>
        <w:ind w:left="0" w:firstLine="0"/>
        <w:rPr/>
      </w:pPr>
      <w:r w:rsidDel="00000000" w:rsidR="00000000" w:rsidRPr="00000000">
        <w:rPr>
          <w:rtl w:val="0"/>
        </w:rPr>
        <w:t xml:space="preserve">Rural</w:t>
      </w:r>
    </w:p>
    <w:p w:rsidR="00000000" w:rsidDel="00000000" w:rsidP="00000000" w:rsidRDefault="00000000" w:rsidRPr="00000000" w14:paraId="00000035">
      <w:pPr>
        <w:numPr>
          <w:ilvl w:val="0"/>
          <w:numId w:val="12"/>
        </w:numPr>
        <w:spacing w:after="240" w:line="273.6" w:lineRule="auto"/>
        <w:ind w:left="720" w:hanging="360"/>
        <w:rPr>
          <w:u w:val="none"/>
        </w:rPr>
      </w:pPr>
      <w:r w:rsidDel="00000000" w:rsidR="00000000" w:rsidRPr="00000000">
        <w:rPr>
          <w:rtl w:val="0"/>
        </w:rPr>
        <w:t xml:space="preserve"> My ability score is 10.2 points lower than capital city [1]</w:t>
      </w:r>
      <w:r w:rsidDel="00000000" w:rsidR="00000000" w:rsidRPr="00000000">
        <w:rPr>
          <w:rtl w:val="0"/>
        </w:rPr>
      </w:r>
    </w:p>
    <w:p w:rsidR="00000000" w:rsidDel="00000000" w:rsidP="00000000" w:rsidRDefault="00000000" w:rsidRPr="00000000" w14:paraId="00000036">
      <w:pPr>
        <w:pStyle w:val="Heading2"/>
        <w:spacing w:after="240" w:line="273.6" w:lineRule="auto"/>
        <w:rPr/>
      </w:pPr>
      <w:bookmarkStart w:colFirst="0" w:colLast="0" w:name="_30hmebd49tnr" w:id="4"/>
      <w:bookmarkEnd w:id="4"/>
      <w:r w:rsidDel="00000000" w:rsidR="00000000" w:rsidRPr="00000000">
        <w:rPr>
          <w:rtl w:val="0"/>
        </w:rPr>
        <w:t xml:space="preserve">Bridges</w:t>
      </w:r>
    </w:p>
    <w:p w:rsidR="00000000" w:rsidDel="00000000" w:rsidP="00000000" w:rsidRDefault="00000000" w:rsidRPr="00000000" w14:paraId="00000037">
      <w:pPr>
        <w:spacing w:after="240" w:line="273.6" w:lineRule="auto"/>
        <w:rPr/>
      </w:pPr>
      <w:r w:rsidDel="00000000" w:rsidR="00000000" w:rsidRPr="00000000">
        <w:rPr>
          <w:rtl w:val="0"/>
        </w:rPr>
        <w:t xml:space="preserve">Quality, affordable internet connection</w:t>
      </w:r>
    </w:p>
    <w:p w:rsidR="00000000" w:rsidDel="00000000" w:rsidP="00000000" w:rsidRDefault="00000000" w:rsidRPr="00000000" w14:paraId="00000038">
      <w:pPr>
        <w:spacing w:after="240" w:line="273.6" w:lineRule="auto"/>
        <w:rPr/>
      </w:pPr>
      <w:r w:rsidDel="00000000" w:rsidR="00000000" w:rsidRPr="00000000">
        <w:rPr>
          <w:rtl w:val="0"/>
        </w:rPr>
        <w:t xml:space="preserve">Face-to-face digital mentors</w:t>
      </w:r>
    </w:p>
    <w:p w:rsidR="00000000" w:rsidDel="00000000" w:rsidP="00000000" w:rsidRDefault="00000000" w:rsidRPr="00000000" w14:paraId="00000039">
      <w:pPr>
        <w:spacing w:after="240" w:line="273.6" w:lineRule="auto"/>
        <w:rPr/>
      </w:pPr>
      <w:r w:rsidDel="00000000" w:rsidR="00000000" w:rsidRPr="00000000">
        <w:rPr>
          <w:rtl w:val="0"/>
        </w:rPr>
        <w:t xml:space="preserve">Online learning resources</w:t>
      </w:r>
    </w:p>
    <w:p w:rsidR="00000000" w:rsidDel="00000000" w:rsidP="00000000" w:rsidRDefault="00000000" w:rsidRPr="00000000" w14:paraId="0000003A">
      <w:pPr>
        <w:rPr/>
      </w:pPr>
      <w:r w:rsidDel="00000000" w:rsidR="00000000" w:rsidRPr="00000000">
        <w:rPr>
          <w:rtl w:val="0"/>
        </w:rPr>
        <w:t xml:space="preserve">3,000 local places to learn</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after="240" w:line="273.6" w:lineRule="auto"/>
        <w:rPr/>
      </w:pPr>
      <w:r w:rsidDel="00000000" w:rsidR="00000000" w:rsidRPr="00000000">
        <w:rPr>
          <w:rtl w:val="0"/>
        </w:rPr>
        <w:t xml:space="preserve">Awareness of benefits</w:t>
      </w:r>
    </w:p>
    <w:p w:rsidR="00000000" w:rsidDel="00000000" w:rsidP="00000000" w:rsidRDefault="00000000" w:rsidRPr="00000000" w14:paraId="0000003D">
      <w:pPr>
        <w:pStyle w:val="Heading1"/>
        <w:spacing w:after="240" w:line="273.6" w:lineRule="auto"/>
        <w:rPr/>
      </w:pPr>
      <w:bookmarkStart w:colFirst="0" w:colLast="0" w:name="_ctnm3x6slwvg" w:id="5"/>
      <w:bookmarkEnd w:id="5"/>
      <w:r w:rsidDel="00000000" w:rsidR="00000000" w:rsidRPr="00000000">
        <w:rPr>
          <w:rtl w:val="0"/>
        </w:rPr>
        <w:t xml:space="preserve">Online Nation</w:t>
      </w:r>
    </w:p>
    <w:p w:rsidR="00000000" w:rsidDel="00000000" w:rsidP="00000000" w:rsidRDefault="00000000" w:rsidRPr="00000000" w14:paraId="0000003E">
      <w:pPr>
        <w:rPr/>
      </w:pPr>
      <w:r w:rsidDel="00000000" w:rsidR="00000000" w:rsidRPr="00000000">
        <w:rPr>
          <w:rtl w:val="0"/>
        </w:rPr>
        <w:t xml:space="preserve">74% </w:t>
      </w:r>
      <w:r w:rsidDel="00000000" w:rsidR="00000000" w:rsidRPr="00000000">
        <w:rPr>
          <w:rtl w:val="0"/>
        </w:rPr>
        <w:t xml:space="preserve">Engaged Users</w:t>
      </w:r>
      <w:r w:rsidDel="00000000" w:rsidR="00000000" w:rsidRPr="00000000">
        <w:rPr>
          <w:rtl w:val="0"/>
        </w:rPr>
        <w:t xml:space="preserve"> - use the internet daily [2]</w:t>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spacing w:after="240" w:line="273.6" w:lineRule="auto"/>
        <w:ind w:left="0" w:firstLine="0"/>
        <w:rPr>
          <w:rFonts w:ascii="Rubik" w:cs="Rubik" w:eastAsia="Rubik" w:hAnsi="Rubik"/>
          <w:b w:val="1"/>
        </w:rPr>
      </w:pPr>
      <w:r w:rsidDel="00000000" w:rsidR="00000000" w:rsidRPr="00000000">
        <w:rPr>
          <w:rFonts w:ascii="Rubik" w:cs="Rubik" w:eastAsia="Rubik" w:hAnsi="Rubik"/>
          <w:b w:val="1"/>
          <w:rtl w:val="0"/>
        </w:rPr>
        <w:t xml:space="preserve">Most likely to be included</w:t>
      </w:r>
    </w:p>
    <w:p w:rsidR="00000000" w:rsidDel="00000000" w:rsidP="00000000" w:rsidRDefault="00000000" w:rsidRPr="00000000" w14:paraId="00000041">
      <w:pPr>
        <w:numPr>
          <w:ilvl w:val="0"/>
          <w:numId w:val="11"/>
        </w:numPr>
        <w:spacing w:after="0" w:afterAutospacing="0" w:line="273.6" w:lineRule="auto"/>
        <w:ind w:left="720" w:hanging="360"/>
        <w:rPr/>
      </w:pPr>
      <w:r w:rsidDel="00000000" w:rsidR="00000000" w:rsidRPr="00000000">
        <w:rPr>
          <w:rtl w:val="0"/>
        </w:rPr>
        <w:t xml:space="preserve">Better off</w:t>
      </w:r>
    </w:p>
    <w:p w:rsidR="00000000" w:rsidDel="00000000" w:rsidP="00000000" w:rsidRDefault="00000000" w:rsidRPr="00000000" w14:paraId="00000042">
      <w:pPr>
        <w:numPr>
          <w:ilvl w:val="0"/>
          <w:numId w:val="11"/>
        </w:numPr>
        <w:spacing w:after="0" w:afterAutospacing="0" w:line="273.6" w:lineRule="auto"/>
        <w:ind w:left="720" w:hanging="360"/>
        <w:rPr/>
      </w:pPr>
      <w:r w:rsidDel="00000000" w:rsidR="00000000" w:rsidRPr="00000000">
        <w:rPr>
          <w:rtl w:val="0"/>
        </w:rPr>
        <w:t xml:space="preserve">Younger</w:t>
      </w:r>
    </w:p>
    <w:p w:rsidR="00000000" w:rsidDel="00000000" w:rsidP="00000000" w:rsidRDefault="00000000" w:rsidRPr="00000000" w14:paraId="00000043">
      <w:pPr>
        <w:numPr>
          <w:ilvl w:val="0"/>
          <w:numId w:val="11"/>
        </w:numPr>
        <w:spacing w:after="240" w:line="273.6" w:lineRule="auto"/>
        <w:ind w:left="720" w:hanging="360"/>
        <w:rPr/>
      </w:pPr>
      <w:r w:rsidDel="00000000" w:rsidR="00000000" w:rsidRPr="00000000">
        <w:rPr>
          <w:rtl w:val="0"/>
        </w:rPr>
        <w:t xml:space="preserve">Educated</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6.5m</w:t>
      </w:r>
      <w:r w:rsidDel="00000000" w:rsidR="00000000" w:rsidRPr="00000000">
        <w:rPr>
          <w:rtl w:val="0"/>
        </w:rPr>
        <w:t xml:space="preserve"> </w:t>
      </w:r>
      <w:r w:rsidDel="00000000" w:rsidR="00000000" w:rsidRPr="00000000">
        <w:rPr>
          <w:rtl w:val="0"/>
        </w:rPr>
        <w:t xml:space="preserve">NBN connected houses &amp; businesses  [11]</w:t>
      </w:r>
    </w:p>
    <w:p w:rsidR="00000000" w:rsidDel="00000000" w:rsidP="00000000" w:rsidRDefault="00000000" w:rsidRPr="00000000" w14:paraId="00000045">
      <w:pPr>
        <w:numPr>
          <w:ilvl w:val="0"/>
          <w:numId w:val="4"/>
        </w:numPr>
        <w:spacing w:line="240" w:lineRule="auto"/>
        <w:ind w:left="720" w:hanging="360"/>
        <w:rPr/>
      </w:pPr>
      <w:r w:rsidDel="00000000" w:rsidR="00000000" w:rsidRPr="00000000">
        <w:rPr>
          <w:rtl w:val="0"/>
        </w:rPr>
        <w:t xml:space="preserve">I’m twice as likely to learn online [12]</w:t>
      </w:r>
      <w:r w:rsidDel="00000000" w:rsidR="00000000" w:rsidRPr="00000000">
        <w:rPr>
          <w:rtl w:val="0"/>
        </w:rPr>
      </w:r>
    </w:p>
    <w:p w:rsidR="00000000" w:rsidDel="00000000" w:rsidP="00000000" w:rsidRDefault="00000000" w:rsidRPr="00000000" w14:paraId="00000046">
      <w:pPr>
        <w:spacing w:after="0" w:line="273.6" w:lineRule="auto"/>
        <w:rPr/>
      </w:pPr>
      <w:r w:rsidDel="00000000" w:rsidR="00000000" w:rsidRPr="00000000">
        <w:rPr>
          <w:rtl w:val="0"/>
        </w:rPr>
      </w:r>
    </w:p>
    <w:p w:rsidR="00000000" w:rsidDel="00000000" w:rsidP="00000000" w:rsidRDefault="00000000" w:rsidRPr="00000000" w14:paraId="00000047">
      <w:pPr>
        <w:spacing w:after="240" w:line="273.6" w:lineRule="auto"/>
        <w:rPr/>
      </w:pPr>
      <w:r w:rsidDel="00000000" w:rsidR="00000000" w:rsidRPr="00000000">
        <w:rPr>
          <w:rtl w:val="0"/>
        </w:rPr>
        <w:t xml:space="preserve">88% I use social media  [9]</w:t>
      </w:r>
      <w:r w:rsidDel="00000000" w:rsidR="00000000" w:rsidRPr="00000000">
        <w:rPr>
          <w:rtl w:val="0"/>
        </w:rPr>
      </w:r>
    </w:p>
    <w:p w:rsidR="00000000" w:rsidDel="00000000" w:rsidP="00000000" w:rsidRDefault="00000000" w:rsidRPr="00000000" w14:paraId="00000048">
      <w:pPr>
        <w:spacing w:after="240" w:line="273.6" w:lineRule="auto"/>
        <w:rPr/>
      </w:pPr>
      <w:r w:rsidDel="00000000" w:rsidR="00000000" w:rsidRPr="00000000">
        <w:rPr>
          <w:rtl w:val="0"/>
        </w:rPr>
        <w:t xml:space="preserve">89</w:t>
      </w:r>
      <w:r w:rsidDel="00000000" w:rsidR="00000000" w:rsidRPr="00000000">
        <w:rPr>
          <w:rtl w:val="0"/>
        </w:rPr>
        <w:t xml:space="preserve">% </w:t>
      </w:r>
      <w:r w:rsidDel="00000000" w:rsidR="00000000" w:rsidRPr="00000000">
        <w:rPr>
          <w:rtl w:val="0"/>
        </w:rPr>
        <w:t xml:space="preserve">I check the weather online</w:t>
      </w:r>
      <w:r w:rsidDel="00000000" w:rsidR="00000000" w:rsidRPr="00000000">
        <w:rPr>
          <w:rtl w:val="0"/>
        </w:rPr>
        <w:t xml:space="preserve"> [10]</w:t>
      </w:r>
    </w:p>
    <w:p w:rsidR="00000000" w:rsidDel="00000000" w:rsidP="00000000" w:rsidRDefault="00000000" w:rsidRPr="00000000" w14:paraId="00000049">
      <w:pPr>
        <w:spacing w:after="240" w:line="273.6" w:lineRule="auto"/>
        <w:rPr/>
      </w:pPr>
      <w:r w:rsidDel="00000000" w:rsidR="00000000" w:rsidRPr="00000000">
        <w:rPr>
          <w:rFonts w:ascii="Roboto" w:cs="Roboto" w:eastAsia="Roboto" w:hAnsi="Roboto"/>
          <w:color w:val="3c4043"/>
          <w:sz w:val="21"/>
          <w:szCs w:val="21"/>
          <w:rtl w:val="0"/>
        </w:rPr>
        <w:t xml:space="preserve">25%</w:t>
      </w:r>
      <w:r w:rsidDel="00000000" w:rsidR="00000000" w:rsidRPr="00000000">
        <w:rPr>
          <w:rtl w:val="0"/>
        </w:rPr>
        <w:t xml:space="preserve"> I</w:t>
      </w:r>
      <w:r w:rsidDel="00000000" w:rsidR="00000000" w:rsidRPr="00000000">
        <w:rPr>
          <w:rtl w:val="0"/>
        </w:rPr>
        <w:t xml:space="preserve"> use mobiles to monitor my health and wellbeing [13]</w:t>
      </w:r>
    </w:p>
    <w:p w:rsidR="00000000" w:rsidDel="00000000" w:rsidP="00000000" w:rsidRDefault="00000000" w:rsidRPr="00000000" w14:paraId="0000004A">
      <w:pPr>
        <w:spacing w:after="240" w:line="273.6" w:lineRule="auto"/>
        <w:ind w:left="0" w:firstLine="0"/>
        <w:rPr/>
      </w:pPr>
      <w:r w:rsidDel="00000000" w:rsidR="00000000" w:rsidRPr="00000000">
        <w:rPr>
          <w:rtl w:val="0"/>
        </w:rPr>
        <w:t xml:space="preserve">90% of Australians have My Health Record [14]</w:t>
      </w:r>
    </w:p>
    <w:p w:rsidR="00000000" w:rsidDel="00000000" w:rsidP="00000000" w:rsidRDefault="00000000" w:rsidRPr="00000000" w14:paraId="0000004B">
      <w:pPr>
        <w:spacing w:after="240" w:line="273.6" w:lineRule="auto"/>
        <w:rPr/>
      </w:pPr>
      <w:r w:rsidDel="00000000" w:rsidR="00000000" w:rsidRPr="00000000">
        <w:rPr>
          <w:rtl w:val="0"/>
        </w:rPr>
        <w:t xml:space="preserve">--</w:t>
      </w:r>
    </w:p>
    <w:p w:rsidR="00000000" w:rsidDel="00000000" w:rsidP="00000000" w:rsidRDefault="00000000" w:rsidRPr="00000000" w14:paraId="0000004C">
      <w:pPr>
        <w:spacing w:after="240" w:line="273.6" w:lineRule="auto"/>
        <w:rPr/>
      </w:pPr>
      <w:hyperlink r:id="rId6">
        <w:r w:rsidDel="00000000" w:rsidR="00000000" w:rsidRPr="00000000">
          <w:rPr>
            <w:color w:val="1155cc"/>
            <w:u w:val="single"/>
            <w:rtl w:val="0"/>
          </w:rPr>
          <w:t xml:space="preserve">www.goodthingsfoundation.org.au</w:t>
        </w:r>
      </w:hyperlink>
      <w:r w:rsidDel="00000000" w:rsidR="00000000" w:rsidRPr="00000000">
        <w:rPr>
          <w:rtl w:val="0"/>
        </w:rPr>
      </w:r>
    </w:p>
    <w:p w:rsidR="00000000" w:rsidDel="00000000" w:rsidP="00000000" w:rsidRDefault="00000000" w:rsidRPr="00000000" w14:paraId="0000004D">
      <w:pPr>
        <w:spacing w:after="240" w:line="273.6" w:lineRule="auto"/>
        <w:rPr/>
      </w:pPr>
      <w:r w:rsidDel="00000000" w:rsidR="00000000" w:rsidRPr="00000000">
        <w:rPr>
          <w:rtl w:val="0"/>
        </w:rPr>
        <w:t xml:space="preserve">--</w:t>
      </w:r>
    </w:p>
    <w:p w:rsidR="00000000" w:rsidDel="00000000" w:rsidP="00000000" w:rsidRDefault="00000000" w:rsidRPr="00000000" w14:paraId="0000004E">
      <w:pPr>
        <w:pStyle w:val="Heading1"/>
        <w:rPr/>
      </w:pPr>
      <w:bookmarkStart w:colFirst="0" w:colLast="0" w:name="_njnyjsueqkj0" w:id="6"/>
      <w:bookmarkEnd w:id="6"/>
      <w:r w:rsidDel="00000000" w:rsidR="00000000" w:rsidRPr="00000000">
        <w:rPr>
          <w:rtl w:val="0"/>
        </w:rPr>
        <w:t xml:space="preserve">About Digital Nation Australia 2020</w:t>
      </w:r>
    </w:p>
    <w:p w:rsidR="00000000" w:rsidDel="00000000" w:rsidP="00000000" w:rsidRDefault="00000000" w:rsidRPr="00000000" w14:paraId="0000004F">
      <w:pPr>
        <w:rPr>
          <w:rFonts w:ascii="Rubik Medium" w:cs="Rubik Medium" w:eastAsia="Rubik Medium" w:hAnsi="Rubik Medium"/>
        </w:rPr>
      </w:pPr>
      <w:r w:rsidDel="00000000" w:rsidR="00000000" w:rsidRPr="00000000">
        <w:rPr>
          <w:rFonts w:ascii="Rubik Medium" w:cs="Rubik Medium" w:eastAsia="Rubik Medium" w:hAnsi="Rubik Medium"/>
          <w:rtl w:val="0"/>
        </w:rPr>
        <w:t xml:space="preserve">Good Things Foundation has brought together the latest research and evidence on the Australian digital inclusion landscape in </w:t>
      </w:r>
      <w:r w:rsidDel="00000000" w:rsidR="00000000" w:rsidRPr="00000000">
        <w:rPr>
          <w:rFonts w:ascii="Rubik Medium" w:cs="Rubik Medium" w:eastAsia="Rubik Medium" w:hAnsi="Rubik Medium"/>
          <w:i w:val="1"/>
          <w:rtl w:val="0"/>
        </w:rPr>
        <w:t xml:space="preserve">Digital Nation Australia 2020</w:t>
      </w:r>
      <w:r w:rsidDel="00000000" w:rsidR="00000000" w:rsidRPr="00000000">
        <w:rPr>
          <w:rFonts w:ascii="Rubik Medium" w:cs="Rubik Medium" w:eastAsia="Rubik Medium" w:hAnsi="Rubik Medium"/>
          <w:rtl w:val="0"/>
        </w:rPr>
        <w:t xml:space="preserve">. </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i w:val="1"/>
          <w:rtl w:val="0"/>
        </w:rPr>
        <w:t xml:space="preserve">Digital Nation Australia 2020 </w:t>
      </w:r>
      <w:r w:rsidDel="00000000" w:rsidR="00000000" w:rsidRPr="00000000">
        <w:rPr>
          <w:rtl w:val="0"/>
        </w:rPr>
        <w:t xml:space="preserve">paints the picture of who is digitally excluded in Australia, the access, affordability and ability factors that impact levels of digital inclusion, and the strategies available to close the digital divide. It also highlights some of the benefits that digital inclusion can bring. </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The image is of an Australian landscape, divided down the middle by a river. On the left-hand side are the Offline Nation statistics. On the right hand side are the statistics for the Online Nation. Crossing the river are the factors that help people to bridge the digital divide. In the sky of the landscape are the approaches required to move to a digitally included country along with the ADII scores by state/territory on a map of Australia.</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By better understanding the complex digital inclusion landscape in Australia, we can develop effective programs and initiatives that create a thriving digital nation and ensure no one is left behind.</w:t>
      </w:r>
      <w:r w:rsidDel="00000000" w:rsidR="00000000" w:rsidRPr="00000000">
        <w:rPr>
          <w:rtl w:val="0"/>
        </w:rPr>
      </w:r>
    </w:p>
    <w:p w:rsidR="00000000" w:rsidDel="00000000" w:rsidP="00000000" w:rsidRDefault="00000000" w:rsidRPr="00000000" w14:paraId="00000056">
      <w:pPr>
        <w:pStyle w:val="Heading2"/>
        <w:rPr/>
      </w:pPr>
      <w:bookmarkStart w:colFirst="0" w:colLast="0" w:name="_kg2ncrgbwy16" w:id="7"/>
      <w:bookmarkEnd w:id="7"/>
      <w:r w:rsidDel="00000000" w:rsidR="00000000" w:rsidRPr="00000000">
        <w:rPr>
          <w:rtl w:val="0"/>
        </w:rPr>
        <w:t xml:space="preserve">About Good Things Foundation</w:t>
      </w:r>
    </w:p>
    <w:p w:rsidR="00000000" w:rsidDel="00000000" w:rsidP="00000000" w:rsidRDefault="00000000" w:rsidRPr="00000000" w14:paraId="00000057">
      <w:pPr>
        <w:rPr/>
      </w:pPr>
      <w:r w:rsidDel="00000000" w:rsidR="00000000" w:rsidRPr="00000000">
        <w:rPr>
          <w:rtl w:val="0"/>
        </w:rPr>
        <w:t xml:space="preserve">Good Things Foundation is a social change charity helping people to improve their lives through digital. We work with partners in thousands of communities across Australia, the UK and Kenya.</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Contact us:</w:t>
      </w:r>
    </w:p>
    <w:p w:rsidR="00000000" w:rsidDel="00000000" w:rsidP="00000000" w:rsidRDefault="00000000" w:rsidRPr="00000000" w14:paraId="0000005A">
      <w:pPr>
        <w:rPr/>
      </w:pPr>
      <w:r w:rsidDel="00000000" w:rsidR="00000000" w:rsidRPr="00000000">
        <w:rPr>
          <w:rtl w:val="0"/>
        </w:rPr>
        <w:t xml:space="preserve">E: </w:t>
      </w:r>
      <w:hyperlink r:id="rId7">
        <w:r w:rsidDel="00000000" w:rsidR="00000000" w:rsidRPr="00000000">
          <w:rPr>
            <w:color w:val="1155cc"/>
            <w:u w:val="single"/>
            <w:rtl w:val="0"/>
          </w:rPr>
          <w:t xml:space="preserve">connect@goodthingsfoundation.org</w:t>
        </w:r>
      </w:hyperlink>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P: 02 9051 9292</w:t>
      </w:r>
    </w:p>
    <w:p w:rsidR="00000000" w:rsidDel="00000000" w:rsidP="00000000" w:rsidRDefault="00000000" w:rsidRPr="00000000" w14:paraId="0000005C">
      <w:pPr>
        <w:rPr/>
      </w:pPr>
      <w:r w:rsidDel="00000000" w:rsidR="00000000" w:rsidRPr="00000000">
        <w:rPr>
          <w:rtl w:val="0"/>
        </w:rPr>
        <w:t xml:space="preserve">www.goodthingsfoundation.org.au</w:t>
      </w:r>
    </w:p>
    <w:p w:rsidR="00000000" w:rsidDel="00000000" w:rsidP="00000000" w:rsidRDefault="00000000" w:rsidRPr="00000000" w14:paraId="0000005D">
      <w:pPr>
        <w:pStyle w:val="Heading2"/>
        <w:spacing w:after="240" w:line="273.6" w:lineRule="auto"/>
        <w:rPr>
          <w:highlight w:val="yellow"/>
        </w:rPr>
      </w:pPr>
      <w:bookmarkStart w:colFirst="0" w:colLast="0" w:name="_beqtztaefnj6" w:id="8"/>
      <w:bookmarkEnd w:id="8"/>
      <w:r w:rsidDel="00000000" w:rsidR="00000000" w:rsidRPr="00000000">
        <w:rPr>
          <w:rtl w:val="0"/>
        </w:rPr>
        <w:t xml:space="preserve">References</w:t>
      </w:r>
      <w:r w:rsidDel="00000000" w:rsidR="00000000" w:rsidRPr="00000000">
        <w:rPr>
          <w:rtl w:val="0"/>
        </w:rPr>
      </w:r>
    </w:p>
    <w:p w:rsidR="00000000" w:rsidDel="00000000" w:rsidP="00000000" w:rsidRDefault="00000000" w:rsidRPr="00000000" w14:paraId="0000005E">
      <w:pPr>
        <w:numPr>
          <w:ilvl w:val="0"/>
          <w:numId w:val="9"/>
        </w:numPr>
        <w:spacing w:after="0" w:afterAutospacing="0" w:line="240" w:lineRule="auto"/>
        <w:ind w:left="720" w:hanging="360"/>
        <w:rPr>
          <w:u w:val="none"/>
        </w:rPr>
      </w:pPr>
      <w:r w:rsidDel="00000000" w:rsidR="00000000" w:rsidRPr="00000000">
        <w:rPr>
          <w:rtl w:val="0"/>
        </w:rPr>
        <w:t xml:space="preserve">Thomas, J, Barraket, J, Wilson, CK, Rennie, E, Ewing, S, MacDonald, T, </w:t>
      </w:r>
      <w:r w:rsidDel="00000000" w:rsidR="00000000" w:rsidRPr="00000000">
        <w:rPr>
          <w:i w:val="1"/>
          <w:rtl w:val="0"/>
        </w:rPr>
        <w:t xml:space="preserve">Measuring Australia’s Digital Divide: The Australian Digital Inclusion Index 2019</w:t>
      </w:r>
      <w:r w:rsidDel="00000000" w:rsidR="00000000" w:rsidRPr="00000000">
        <w:rPr>
          <w:rtl w:val="0"/>
        </w:rPr>
        <w:t xml:space="preserve">, RMIT University and Swinburne University of Technology, Melbourne, for Telstra</w:t>
      </w:r>
    </w:p>
    <w:p w:rsidR="00000000" w:rsidDel="00000000" w:rsidP="00000000" w:rsidRDefault="00000000" w:rsidRPr="00000000" w14:paraId="0000005F">
      <w:pPr>
        <w:numPr>
          <w:ilvl w:val="0"/>
          <w:numId w:val="9"/>
        </w:numPr>
        <w:spacing w:after="0" w:afterAutospacing="0" w:line="240" w:lineRule="auto"/>
        <w:ind w:left="720" w:hanging="360"/>
        <w:rPr>
          <w:u w:val="none"/>
        </w:rPr>
      </w:pPr>
      <w:r w:rsidDel="00000000" w:rsidR="00000000" w:rsidRPr="00000000">
        <w:rPr>
          <w:rtl w:val="0"/>
        </w:rPr>
        <w:t xml:space="preserve">Borg, K &amp; Smith, L, Monash University, Monash Sustainability Institute, BehaviourWorks Australia, </w:t>
      </w:r>
      <w:r w:rsidDel="00000000" w:rsidR="00000000" w:rsidRPr="00000000">
        <w:rPr>
          <w:i w:val="1"/>
          <w:rtl w:val="0"/>
        </w:rPr>
        <w:t xml:space="preserve">Digital Inclusion. Report of Online Behaviours in Australia 2016</w:t>
      </w:r>
      <w:r w:rsidDel="00000000" w:rsidR="00000000" w:rsidRPr="00000000">
        <w:rPr>
          <w:rtl w:val="0"/>
        </w:rPr>
        <w:t xml:space="preserve"> Prepared for Australia Post</w:t>
      </w:r>
    </w:p>
    <w:p w:rsidR="00000000" w:rsidDel="00000000" w:rsidP="00000000" w:rsidRDefault="00000000" w:rsidRPr="00000000" w14:paraId="00000060">
      <w:pPr>
        <w:numPr>
          <w:ilvl w:val="0"/>
          <w:numId w:val="9"/>
        </w:numPr>
        <w:spacing w:after="0" w:afterAutospacing="0" w:line="240" w:lineRule="auto"/>
        <w:ind w:left="720" w:hanging="360"/>
        <w:rPr>
          <w:u w:val="none"/>
        </w:rPr>
      </w:pPr>
      <w:r w:rsidDel="00000000" w:rsidR="00000000" w:rsidRPr="00000000">
        <w:rPr>
          <w:rtl w:val="0"/>
        </w:rPr>
        <w:t xml:space="preserve">Australian Government, Office of the eSafety Commissioner, </w:t>
      </w:r>
      <w:r w:rsidDel="00000000" w:rsidR="00000000" w:rsidRPr="00000000">
        <w:rPr>
          <w:i w:val="1"/>
          <w:rtl w:val="0"/>
        </w:rPr>
        <w:t xml:space="preserve">Understanding Digital Behaviours of Older Australians. Summary of national survey and qualitative research, </w:t>
      </w:r>
      <w:r w:rsidDel="00000000" w:rsidR="00000000" w:rsidRPr="00000000">
        <w:rPr>
          <w:rtl w:val="0"/>
        </w:rPr>
        <w:t xml:space="preserve">May 2018</w:t>
      </w:r>
    </w:p>
    <w:p w:rsidR="00000000" w:rsidDel="00000000" w:rsidP="00000000" w:rsidRDefault="00000000" w:rsidRPr="00000000" w14:paraId="00000061">
      <w:pPr>
        <w:numPr>
          <w:ilvl w:val="0"/>
          <w:numId w:val="9"/>
        </w:numPr>
        <w:spacing w:after="0" w:afterAutospacing="0" w:line="240" w:lineRule="auto"/>
        <w:ind w:left="720" w:hanging="360"/>
        <w:rPr/>
      </w:pPr>
      <w:r w:rsidDel="00000000" w:rsidR="00000000" w:rsidRPr="00000000">
        <w:rPr>
          <w:rtl w:val="0"/>
        </w:rPr>
        <w:t xml:space="preserve">National Seniors Australia, </w:t>
      </w:r>
      <w:r w:rsidDel="00000000" w:rsidR="00000000" w:rsidRPr="00000000">
        <w:rPr>
          <w:i w:val="1"/>
          <w:rtl w:val="0"/>
        </w:rPr>
        <w:t xml:space="preserve">Senior Surfers: Diverse levels of digital literacy among older Australians, </w:t>
      </w:r>
      <w:r w:rsidDel="00000000" w:rsidR="00000000" w:rsidRPr="00000000">
        <w:rPr>
          <w:rtl w:val="0"/>
        </w:rPr>
        <w:t xml:space="preserve">August 2019</w:t>
      </w:r>
    </w:p>
    <w:p w:rsidR="00000000" w:rsidDel="00000000" w:rsidP="00000000" w:rsidRDefault="00000000" w:rsidRPr="00000000" w14:paraId="00000062">
      <w:pPr>
        <w:numPr>
          <w:ilvl w:val="0"/>
          <w:numId w:val="9"/>
        </w:numPr>
        <w:spacing w:after="0" w:afterAutospacing="0" w:line="240" w:lineRule="auto"/>
        <w:ind w:left="720" w:hanging="360"/>
        <w:rPr/>
      </w:pPr>
      <w:r w:rsidDel="00000000" w:rsidR="00000000" w:rsidRPr="00000000">
        <w:rPr>
          <w:rtl w:val="0"/>
        </w:rPr>
        <w:t xml:space="preserve">IBIS World Industry Report X0008, Online Education in Australia, 2017 cited by Australian Government, Australian Trade and Investment Commission, Australia Education Technology, The Australian edtech industry [online] Available at: &lt;</w:t>
      </w:r>
      <w:hyperlink r:id="rId8">
        <w:r w:rsidDel="00000000" w:rsidR="00000000" w:rsidRPr="00000000">
          <w:rPr>
            <w:color w:val="1155cc"/>
            <w:u w:val="single"/>
            <w:rtl w:val="0"/>
          </w:rPr>
          <w:t xml:space="preserve">https://www.austrade.gov.au/edtech/the-australian-edtech-industry</w:t>
        </w:r>
      </w:hyperlink>
      <w:r w:rsidDel="00000000" w:rsidR="00000000" w:rsidRPr="00000000">
        <w:rPr>
          <w:rtl w:val="0"/>
        </w:rPr>
        <w:t xml:space="preserve">&gt; [Accessed 17 March 2020]</w:t>
      </w:r>
      <w:r w:rsidDel="00000000" w:rsidR="00000000" w:rsidRPr="00000000">
        <w:rPr>
          <w:rtl w:val="0"/>
        </w:rPr>
      </w:r>
    </w:p>
    <w:p w:rsidR="00000000" w:rsidDel="00000000" w:rsidP="00000000" w:rsidRDefault="00000000" w:rsidRPr="00000000" w14:paraId="00000063">
      <w:pPr>
        <w:numPr>
          <w:ilvl w:val="0"/>
          <w:numId w:val="9"/>
        </w:numPr>
        <w:spacing w:after="0" w:afterAutospacing="0" w:line="240" w:lineRule="auto"/>
        <w:ind w:left="720" w:hanging="360"/>
        <w:rPr/>
      </w:pPr>
      <w:r w:rsidDel="00000000" w:rsidR="00000000" w:rsidRPr="00000000">
        <w:rPr>
          <w:rtl w:val="0"/>
        </w:rPr>
        <w:t xml:space="preserve">Australian Government, industry.gov.au,</w:t>
      </w:r>
      <w:r w:rsidDel="00000000" w:rsidR="00000000" w:rsidRPr="00000000">
        <w:rPr>
          <w:i w:val="1"/>
          <w:rtl w:val="0"/>
        </w:rPr>
        <w:t xml:space="preserve"> Australia’s Tech Future, Delivering a strong, safe and inclusive digital economy,</w:t>
      </w:r>
      <w:r w:rsidDel="00000000" w:rsidR="00000000" w:rsidRPr="00000000">
        <w:rPr>
          <w:rtl w:val="0"/>
        </w:rPr>
        <w:t xml:space="preserve"> 2018</w:t>
      </w:r>
    </w:p>
    <w:p w:rsidR="00000000" w:rsidDel="00000000" w:rsidP="00000000" w:rsidRDefault="00000000" w:rsidRPr="00000000" w14:paraId="00000064">
      <w:pPr>
        <w:numPr>
          <w:ilvl w:val="0"/>
          <w:numId w:val="9"/>
        </w:numPr>
        <w:spacing w:after="0" w:afterAutospacing="0" w:line="240" w:lineRule="auto"/>
        <w:ind w:left="720" w:hanging="360"/>
        <w:rPr>
          <w:u w:val="none"/>
        </w:rPr>
      </w:pPr>
      <w:r w:rsidDel="00000000" w:rsidR="00000000" w:rsidRPr="00000000">
        <w:rPr>
          <w:rtl w:val="0"/>
        </w:rPr>
        <w:t xml:space="preserve">Bureau of Communications and Arts Research, </w:t>
      </w:r>
      <w:r w:rsidDel="00000000" w:rsidR="00000000" w:rsidRPr="00000000">
        <w:rPr>
          <w:i w:val="1"/>
          <w:rtl w:val="0"/>
        </w:rPr>
        <w:t xml:space="preserve">Trends and drivers in the affordability of communications services for Australian Households</w:t>
      </w:r>
      <w:r w:rsidDel="00000000" w:rsidR="00000000" w:rsidRPr="00000000">
        <w:rPr>
          <w:rtl w:val="0"/>
        </w:rPr>
        <w:t xml:space="preserve">, 2017</w:t>
      </w:r>
    </w:p>
    <w:p w:rsidR="00000000" w:rsidDel="00000000" w:rsidP="00000000" w:rsidRDefault="00000000" w:rsidRPr="00000000" w14:paraId="00000065">
      <w:pPr>
        <w:numPr>
          <w:ilvl w:val="0"/>
          <w:numId w:val="9"/>
        </w:numPr>
        <w:spacing w:after="0" w:afterAutospacing="0" w:line="240" w:lineRule="auto"/>
        <w:ind w:left="720" w:hanging="360"/>
        <w:rPr/>
      </w:pPr>
      <w:r w:rsidDel="00000000" w:rsidR="00000000" w:rsidRPr="00000000">
        <w:rPr>
          <w:rtl w:val="0"/>
        </w:rPr>
        <w:t xml:space="preserve">Australian Government, The Australian Small Business and Family Enterprise Ombudsman, </w:t>
      </w:r>
      <w:r w:rsidDel="00000000" w:rsidR="00000000" w:rsidRPr="00000000">
        <w:rPr>
          <w:i w:val="1"/>
          <w:rtl w:val="0"/>
        </w:rPr>
        <w:t xml:space="preserve">Small Business Counts Small business in the Australian economy July 2019</w:t>
      </w:r>
    </w:p>
    <w:p w:rsidR="00000000" w:rsidDel="00000000" w:rsidP="00000000" w:rsidRDefault="00000000" w:rsidRPr="00000000" w14:paraId="00000066">
      <w:pPr>
        <w:numPr>
          <w:ilvl w:val="0"/>
          <w:numId w:val="9"/>
        </w:numPr>
        <w:spacing w:after="0" w:afterAutospacing="0" w:line="240" w:lineRule="auto"/>
        <w:ind w:left="720" w:hanging="360"/>
        <w:rPr/>
      </w:pPr>
      <w:r w:rsidDel="00000000" w:rsidR="00000000" w:rsidRPr="00000000">
        <w:rPr>
          <w:rtl w:val="0"/>
        </w:rPr>
        <w:t xml:space="preserve">Yellow Social Media Report. </w:t>
      </w:r>
      <w:r w:rsidDel="00000000" w:rsidR="00000000" w:rsidRPr="00000000">
        <w:rPr>
          <w:i w:val="1"/>
          <w:rtl w:val="0"/>
        </w:rPr>
        <w:t xml:space="preserve">Part one, Consumers,</w:t>
      </w:r>
      <w:r w:rsidDel="00000000" w:rsidR="00000000" w:rsidRPr="00000000">
        <w:rPr>
          <w:rtl w:val="0"/>
        </w:rPr>
        <w:t xml:space="preserve"> 2018</w:t>
      </w:r>
    </w:p>
    <w:p w:rsidR="00000000" w:rsidDel="00000000" w:rsidP="00000000" w:rsidRDefault="00000000" w:rsidRPr="00000000" w14:paraId="00000067">
      <w:pPr>
        <w:numPr>
          <w:ilvl w:val="0"/>
          <w:numId w:val="9"/>
        </w:numPr>
        <w:spacing w:after="0" w:line="240" w:lineRule="auto"/>
        <w:ind w:left="720" w:hanging="360"/>
        <w:rPr/>
      </w:pPr>
      <w:r w:rsidDel="00000000" w:rsidR="00000000" w:rsidRPr="00000000">
        <w:rPr>
          <w:rtl w:val="0"/>
        </w:rPr>
        <w:t xml:space="preserve">Yellow Digital Report. </w:t>
      </w:r>
      <w:r w:rsidDel="00000000" w:rsidR="00000000" w:rsidRPr="00000000">
        <w:rPr>
          <w:i w:val="1"/>
          <w:rtl w:val="0"/>
        </w:rPr>
        <w:t xml:space="preserve">The Online Experience of Consumers and Small to Medium Businesses (SMBs)</w:t>
      </w:r>
      <w:r w:rsidDel="00000000" w:rsidR="00000000" w:rsidRPr="00000000">
        <w:rPr>
          <w:rtl w:val="0"/>
        </w:rPr>
        <w:t xml:space="preserve">, 2018</w:t>
      </w:r>
    </w:p>
    <w:p w:rsidR="00000000" w:rsidDel="00000000" w:rsidP="00000000" w:rsidRDefault="00000000" w:rsidRPr="00000000" w14:paraId="00000068">
      <w:pPr>
        <w:numPr>
          <w:ilvl w:val="0"/>
          <w:numId w:val="9"/>
        </w:numPr>
        <w:spacing w:after="0" w:afterAutospacing="0" w:line="240" w:lineRule="auto"/>
        <w:ind w:left="720" w:hanging="360"/>
        <w:rPr/>
      </w:pPr>
      <w:r w:rsidDel="00000000" w:rsidR="00000000" w:rsidRPr="00000000">
        <w:rPr>
          <w:rtl w:val="0"/>
        </w:rPr>
        <w:t xml:space="preserve">NBN Co, </w:t>
      </w:r>
      <w:r w:rsidDel="00000000" w:rsidR="00000000" w:rsidRPr="00000000">
        <w:rPr>
          <w:i w:val="1"/>
          <w:rtl w:val="0"/>
        </w:rPr>
        <w:t xml:space="preserve">Monthly Progress Report January 2020</w:t>
      </w:r>
      <w:r w:rsidDel="00000000" w:rsidR="00000000" w:rsidRPr="00000000">
        <w:rPr>
          <w:rtl w:val="0"/>
        </w:rPr>
        <w:t xml:space="preserve">. [online] Available at: &lt;</w:t>
      </w:r>
      <w:hyperlink r:id="rId9">
        <w:r w:rsidDel="00000000" w:rsidR="00000000" w:rsidRPr="00000000">
          <w:rPr>
            <w:color w:val="1155cc"/>
            <w:u w:val="single"/>
            <w:rtl w:val="0"/>
          </w:rPr>
          <w:t xml:space="preserve">https://www1.nbnco.com.au/content/dam/nbnco2/2020/documents/how-we-are-tracking/nbn-january-2020-monthly-progress-report-2.pdf</w:t>
        </w:r>
      </w:hyperlink>
      <w:r w:rsidDel="00000000" w:rsidR="00000000" w:rsidRPr="00000000">
        <w:rPr>
          <w:rtl w:val="0"/>
        </w:rPr>
        <w:t xml:space="preserve">&gt; [Accessed 17 March 2020]</w:t>
      </w:r>
      <w:r w:rsidDel="00000000" w:rsidR="00000000" w:rsidRPr="00000000">
        <w:rPr>
          <w:rtl w:val="0"/>
        </w:rPr>
      </w:r>
    </w:p>
    <w:p w:rsidR="00000000" w:rsidDel="00000000" w:rsidP="00000000" w:rsidRDefault="00000000" w:rsidRPr="00000000" w14:paraId="00000069">
      <w:pPr>
        <w:numPr>
          <w:ilvl w:val="0"/>
          <w:numId w:val="9"/>
        </w:numPr>
        <w:spacing w:after="0" w:afterAutospacing="0" w:line="240" w:lineRule="auto"/>
        <w:ind w:left="720" w:hanging="360"/>
        <w:rPr/>
      </w:pPr>
      <w:r w:rsidDel="00000000" w:rsidR="00000000" w:rsidRPr="00000000">
        <w:rPr>
          <w:rtl w:val="0"/>
        </w:rPr>
        <w:t xml:space="preserve">NBN Co, </w:t>
      </w:r>
      <w:r w:rsidDel="00000000" w:rsidR="00000000" w:rsidRPr="00000000">
        <w:rPr>
          <w:i w:val="1"/>
          <w:rtl w:val="0"/>
        </w:rPr>
        <w:t xml:space="preserve">Connecting Learning for Life: an economic study of the way we work, live and connect</w:t>
      </w:r>
      <w:r w:rsidDel="00000000" w:rsidR="00000000" w:rsidRPr="00000000">
        <w:rPr>
          <w:rtl w:val="0"/>
        </w:rPr>
        <w:t xml:space="preserve">, 2018 </w:t>
      </w:r>
    </w:p>
    <w:p w:rsidR="00000000" w:rsidDel="00000000" w:rsidP="00000000" w:rsidRDefault="00000000" w:rsidRPr="00000000" w14:paraId="0000006A">
      <w:pPr>
        <w:numPr>
          <w:ilvl w:val="0"/>
          <w:numId w:val="9"/>
        </w:numPr>
        <w:spacing w:after="0" w:afterAutospacing="0" w:line="240" w:lineRule="auto"/>
        <w:ind w:left="720" w:hanging="360"/>
        <w:rPr/>
      </w:pPr>
      <w:r w:rsidDel="00000000" w:rsidR="00000000" w:rsidRPr="00000000">
        <w:rPr>
          <w:rtl w:val="0"/>
        </w:rPr>
        <w:t xml:space="preserve">Deloitte Mobile Consumer Survey, </w:t>
      </w:r>
      <w:r w:rsidDel="00000000" w:rsidR="00000000" w:rsidRPr="00000000">
        <w:rPr>
          <w:i w:val="1"/>
          <w:rtl w:val="0"/>
        </w:rPr>
        <w:t xml:space="preserve">The Australian Cut</w:t>
      </w:r>
      <w:r w:rsidDel="00000000" w:rsidR="00000000" w:rsidRPr="00000000">
        <w:rPr>
          <w:rtl w:val="0"/>
        </w:rPr>
        <w:t xml:space="preserve">, 2019</w:t>
      </w:r>
    </w:p>
    <w:p w:rsidR="00000000" w:rsidDel="00000000" w:rsidP="00000000" w:rsidRDefault="00000000" w:rsidRPr="00000000" w14:paraId="0000006B">
      <w:pPr>
        <w:numPr>
          <w:ilvl w:val="0"/>
          <w:numId w:val="9"/>
        </w:numPr>
        <w:spacing w:after="240" w:line="240" w:lineRule="auto"/>
        <w:ind w:left="720" w:hanging="360"/>
        <w:rPr/>
      </w:pPr>
      <w:r w:rsidDel="00000000" w:rsidR="00000000" w:rsidRPr="00000000">
        <w:rPr>
          <w:rtl w:val="0"/>
        </w:rPr>
        <w:t xml:space="preserve">Australian Government, Australian Digital Health Agency, My Health Record. </w:t>
      </w:r>
      <w:r w:rsidDel="00000000" w:rsidR="00000000" w:rsidRPr="00000000">
        <w:rPr>
          <w:i w:val="1"/>
          <w:rtl w:val="0"/>
        </w:rPr>
        <w:t xml:space="preserve">Statistics and Insights Mar 2019 to Jan 2020</w:t>
      </w:r>
      <w:r w:rsidDel="00000000" w:rsidR="00000000" w:rsidRPr="00000000">
        <w:rPr>
          <w:rtl w:val="0"/>
        </w:rPr>
        <w:t xml:space="preserve">. [online] Available at: &lt;</w:t>
      </w:r>
      <w:hyperlink r:id="rId10">
        <w:r w:rsidDel="00000000" w:rsidR="00000000" w:rsidRPr="00000000">
          <w:rPr>
            <w:color w:val="1155cc"/>
            <w:u w:val="single"/>
            <w:rtl w:val="0"/>
          </w:rPr>
          <w:t xml:space="preserve">https://www.myhealthrecord.gov.au/statistics</w:t>
        </w:r>
      </w:hyperlink>
      <w:r w:rsidDel="00000000" w:rsidR="00000000" w:rsidRPr="00000000">
        <w:rPr>
          <w:rtl w:val="0"/>
        </w:rPr>
        <w:t xml:space="preserve">&gt; [Accessed 17 March 2020]</w:t>
      </w:r>
      <w:r w:rsidDel="00000000" w:rsidR="00000000" w:rsidRPr="00000000">
        <w:rPr>
          <w:rtl w:val="0"/>
        </w:rPr>
      </w:r>
    </w:p>
    <w:sectPr>
      <w:headerReference r:id="rId11" w:type="default"/>
      <w:headerReference r:id="rId12" w:type="first"/>
      <w:footerReference r:id="rId13" w:type="default"/>
      <w:footerReference r:id="rId14" w:type="first"/>
      <w:pgSz w:h="16834" w:w="11909"/>
      <w:pgMar w:bottom="1440" w:top="1440" w:left="1440" w:right="1440" w:header="285"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ubik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ubik">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sz w:val="20"/>
        <w:szCs w:val="20"/>
      </w:rPr>
    </w:pPr>
    <w:r w:rsidDel="00000000" w:rsidR="00000000" w:rsidRPr="00000000">
      <w:rPr>
        <w:rtl w:val="0"/>
      </w:rPr>
    </w:r>
  </w:p>
  <w:p w:rsidR="00000000" w:rsidDel="00000000" w:rsidP="00000000" w:rsidRDefault="00000000" w:rsidRPr="00000000" w14:paraId="0000006D">
    <w:pPr>
      <w:jc w:val="left"/>
      <w:rPr>
        <w:color w:val="295f70"/>
        <w:sz w:val="20"/>
        <w:szCs w:val="20"/>
      </w:rPr>
    </w:pPr>
    <w:r w:rsidDel="00000000" w:rsidR="00000000" w:rsidRPr="00000000">
      <w:rPr>
        <w:i w:val="1"/>
        <w:color w:val="295f70"/>
        <w:sz w:val="20"/>
        <w:szCs w:val="20"/>
        <w:rtl w:val="0"/>
      </w:rPr>
      <w:t xml:space="preserve">Digital Nation Australia 2020</w:t>
    </w:r>
    <w:r w:rsidDel="00000000" w:rsidR="00000000" w:rsidRPr="00000000">
      <w:rPr>
        <w:color w:val="295f70"/>
        <w:sz w:val="20"/>
        <w:szCs w:val="20"/>
        <w:rtl w:val="0"/>
      </w:rPr>
      <w:t xml:space="preserve">, Good Things Foundation Australia</w:t>
      <w:tab/>
      <w:tab/>
      <w:tab/>
      <w:tab/>
      <w:tab/>
    </w:r>
    <w:r w:rsidDel="00000000" w:rsidR="00000000" w:rsidRPr="00000000">
      <w:rPr>
        <w:color w:val="295f70"/>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jc w:val="right"/>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pStyle w:val="Title"/>
      <w:jc w:val="right"/>
      <w:rPr>
        <w:rFonts w:ascii="Rubik Light" w:cs="Rubik Light" w:eastAsia="Rubik Light" w:hAnsi="Rubik Light"/>
        <w:color w:val="000000"/>
        <w:sz w:val="22"/>
        <w:szCs w:val="22"/>
      </w:rPr>
    </w:pPr>
    <w:bookmarkStart w:colFirst="0" w:colLast="0" w:name="_jvtg87rd1fva" w:id="9"/>
    <w:bookmarkEnd w:id="9"/>
    <w:r w:rsidDel="00000000" w:rsidR="00000000" w:rsidRPr="00000000">
      <w:rPr>
        <w:rFonts w:ascii="Rubik Light" w:cs="Rubik Light" w:eastAsia="Rubik Light" w:hAnsi="Rubik Light"/>
        <w:color w:val="000000"/>
        <w:sz w:val="22"/>
        <w:szCs w:val="22"/>
      </w:rPr>
      <w:drawing>
        <wp:inline distB="114300" distT="114300" distL="114300" distR="114300">
          <wp:extent cx="2805589" cy="652463"/>
          <wp:effectExtent b="0" l="0" r="0" t="0"/>
          <wp:docPr descr="Good Things Foundation logo" id="1" name="image1.png"/>
          <a:graphic>
            <a:graphicData uri="http://schemas.openxmlformats.org/drawingml/2006/picture">
              <pic:pic>
                <pic:nvPicPr>
                  <pic:cNvPr descr="Good Things Foundation logo" id="0" name="image1.png"/>
                  <pic:cNvPicPr preferRelativeResize="0"/>
                </pic:nvPicPr>
                <pic:blipFill>
                  <a:blip r:embed="rId1"/>
                  <a:srcRect b="0" l="0" r="0" t="0"/>
                  <a:stretch>
                    <a:fillRect/>
                  </a:stretch>
                </pic:blipFill>
                <pic:spPr>
                  <a:xfrm>
                    <a:off x="0" y="0"/>
                    <a:ext cx="2805589" cy="652463"/>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ubik Light" w:cs="Rubik Light" w:eastAsia="Rubik Light" w:hAnsi="Rubik Light"/>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400" w:line="273.6" w:lineRule="auto"/>
    </w:pPr>
    <w:rPr>
      <w:rFonts w:ascii="Rubik" w:cs="Rubik" w:eastAsia="Rubik" w:hAnsi="Rubik"/>
      <w:color w:val="295f70"/>
      <w:sz w:val="32"/>
      <w:szCs w:val="32"/>
    </w:rPr>
  </w:style>
  <w:style w:type="paragraph" w:styleId="Heading2">
    <w:name w:val="heading 2"/>
    <w:basedOn w:val="Normal"/>
    <w:next w:val="Normal"/>
    <w:pPr>
      <w:keepNext w:val="1"/>
      <w:keepLines w:val="1"/>
      <w:spacing w:after="120" w:before="360" w:lineRule="auto"/>
    </w:pPr>
    <w:rPr>
      <w:rFonts w:ascii="Rubik" w:cs="Rubik" w:eastAsia="Rubik" w:hAnsi="Rubik"/>
      <w:sz w:val="28"/>
      <w:szCs w:val="28"/>
    </w:rPr>
  </w:style>
  <w:style w:type="paragraph" w:styleId="Heading3">
    <w:name w:val="heading 3"/>
    <w:basedOn w:val="Normal"/>
    <w:next w:val="Normal"/>
    <w:pPr>
      <w:keepNext w:val="1"/>
      <w:keepLines w:val="1"/>
      <w:spacing w:after="80" w:before="320" w:lineRule="auto"/>
    </w:pPr>
    <w:rPr>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Rubik Medium" w:cs="Rubik Medium" w:eastAsia="Rubik Medium" w:hAnsi="Rubik Medium"/>
      <w:color w:val="295f70"/>
      <w:sz w:val="52"/>
      <w:szCs w:val="52"/>
    </w:rPr>
  </w:style>
  <w:style w:type="paragraph" w:styleId="Subtitle">
    <w:name w:val="Subtitle"/>
    <w:basedOn w:val="Normal"/>
    <w:next w:val="Normal"/>
    <w:pPr>
      <w:keepNext w:val="1"/>
      <w:keepLines w:val="1"/>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myhealthrecord.gov.au/statistics"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1.nbnco.com.au/content/dam/nbnco2/2020/documents/how-we-are-tracking/nbn-january-2020-monthly-progress-report-2.pdf"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www.goodthingsfoundation.org.au" TargetMode="External"/><Relationship Id="rId7" Type="http://schemas.openxmlformats.org/officeDocument/2006/relationships/hyperlink" Target="mailto:connect@goodthingsfoundation.org" TargetMode="External"/><Relationship Id="rId8" Type="http://schemas.openxmlformats.org/officeDocument/2006/relationships/hyperlink" Target="https://www.austrade.gov.au/edtech/the-australian-edtech-industry/"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Rubik-regular.ttf"/><Relationship Id="rId12" Type="http://schemas.openxmlformats.org/officeDocument/2006/relationships/font" Target="fonts/Roboto-boldItalic.ttf"/><Relationship Id="rId1" Type="http://schemas.openxmlformats.org/officeDocument/2006/relationships/font" Target="fonts/RubikMedium-regular.ttf"/><Relationship Id="rId2" Type="http://schemas.openxmlformats.org/officeDocument/2006/relationships/font" Target="fonts/RubikMedium-bold.ttf"/><Relationship Id="rId3" Type="http://schemas.openxmlformats.org/officeDocument/2006/relationships/font" Target="fonts/RubikMedium-italic.ttf"/><Relationship Id="rId4" Type="http://schemas.openxmlformats.org/officeDocument/2006/relationships/font" Target="fonts/RubikMedium-boldItalic.ttf"/><Relationship Id="rId9" Type="http://schemas.openxmlformats.org/officeDocument/2006/relationships/font" Target="fonts/Roboto-regular.ttf"/><Relationship Id="rId15" Type="http://schemas.openxmlformats.org/officeDocument/2006/relationships/font" Target="fonts/Rubik-italic.ttf"/><Relationship Id="rId14" Type="http://schemas.openxmlformats.org/officeDocument/2006/relationships/font" Target="fonts/Rubik-bold.ttf"/><Relationship Id="rId16" Type="http://schemas.openxmlformats.org/officeDocument/2006/relationships/font" Target="fonts/Rubik-boldItalic.ttf"/><Relationship Id="rId5" Type="http://schemas.openxmlformats.org/officeDocument/2006/relationships/font" Target="fonts/RubikLight-regular.ttf"/><Relationship Id="rId6" Type="http://schemas.openxmlformats.org/officeDocument/2006/relationships/font" Target="fonts/RubikLight-bold.ttf"/><Relationship Id="rId7" Type="http://schemas.openxmlformats.org/officeDocument/2006/relationships/font" Target="fonts/RubikLight-italic.ttf"/><Relationship Id="rId8" Type="http://schemas.openxmlformats.org/officeDocument/2006/relationships/font" Target="fonts/RubikLight-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